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BB" w:rsidRPr="00200D80" w:rsidRDefault="00380EBB" w:rsidP="00380EB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Calibri"/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margin">
              <wp:posOffset>2576195</wp:posOffset>
            </wp:positionH>
            <wp:positionV relativeFrom="margin">
              <wp:posOffset>-472440</wp:posOffset>
            </wp:positionV>
            <wp:extent cx="600075" cy="7143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0EBB" w:rsidRDefault="00380EBB" w:rsidP="00AD391C">
      <w:pPr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80EBB" w:rsidRPr="009C40CD" w:rsidTr="00E7657C">
        <w:tc>
          <w:tcPr>
            <w:tcW w:w="9713" w:type="dxa"/>
          </w:tcPr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380EBB" w:rsidRDefault="00380EBB" w:rsidP="00380EBB">
      <w:pPr>
        <w:pStyle w:val="ConsPlusNonformat"/>
        <w:widowControl/>
        <w:rPr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4007"/>
      </w:tblGrid>
      <w:tr w:rsidR="00380EBB" w:rsidRPr="009C40CD" w:rsidTr="000B5C1D">
        <w:trPr>
          <w:trHeight w:val="269"/>
        </w:trPr>
        <w:tc>
          <w:tcPr>
            <w:tcW w:w="4007" w:type="dxa"/>
          </w:tcPr>
          <w:p w:rsidR="00380EBB" w:rsidRPr="009C40CD" w:rsidRDefault="00380EBB" w:rsidP="00E765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C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32242">
              <w:rPr>
                <w:rFonts w:ascii="Times New Roman" w:hAnsi="Times New Roman" w:cs="Times New Roman"/>
                <w:sz w:val="24"/>
                <w:szCs w:val="24"/>
              </w:rPr>
              <w:t>31.10.2016</w:t>
            </w:r>
            <w:r w:rsidR="0039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397">
              <w:rPr>
                <w:rFonts w:ascii="Times New Roman" w:hAnsi="Times New Roman" w:cs="Times New Roman"/>
                <w:sz w:val="24"/>
                <w:szCs w:val="24"/>
              </w:rPr>
              <w:t>г №</w:t>
            </w:r>
            <w:r w:rsidR="00D32242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bookmarkStart w:id="0" w:name="_GoBack"/>
            <w:bookmarkEnd w:id="0"/>
          </w:p>
          <w:p w:rsidR="00380EBB" w:rsidRPr="00200D80" w:rsidRDefault="00380EBB" w:rsidP="00E7657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200D80">
              <w:rPr>
                <w:rFonts w:ascii="Times New Roman" w:hAnsi="Times New Roman" w:cs="Times New Roman"/>
                <w:sz w:val="28"/>
                <w:szCs w:val="28"/>
              </w:rPr>
              <w:t>арна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4786"/>
      </w:tblGrid>
      <w:tr w:rsidR="00321F2F" w:rsidRPr="009C40CD" w:rsidTr="00321F2F">
        <w:trPr>
          <w:trHeight w:val="269"/>
        </w:trPr>
        <w:tc>
          <w:tcPr>
            <w:tcW w:w="4786" w:type="dxa"/>
          </w:tcPr>
          <w:p w:rsidR="00321F2F" w:rsidRPr="00200D80" w:rsidRDefault="00E7657C" w:rsidP="00AD39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утверждении </w:t>
            </w:r>
            <w:r w:rsidR="00321F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1F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1F2F" w:rsidRPr="00200D80">
              <w:rPr>
                <w:rFonts w:ascii="Times New Roman" w:hAnsi="Times New Roman" w:cs="Times New Roman"/>
                <w:sz w:val="28"/>
                <w:szCs w:val="28"/>
              </w:rPr>
              <w:t>рограммы «</w:t>
            </w:r>
            <w:r w:rsidR="00AD391C">
              <w:rPr>
                <w:rFonts w:ascii="Times New Roman" w:hAnsi="Times New Roman" w:cs="Times New Roman"/>
                <w:sz w:val="28"/>
                <w:szCs w:val="28"/>
              </w:rPr>
              <w:t>Улучшение условий и охраны труда</w:t>
            </w:r>
            <w:r w:rsidR="009056E2">
              <w:rPr>
                <w:rFonts w:ascii="Times New Roman" w:hAnsi="Times New Roman" w:cs="Times New Roman"/>
                <w:sz w:val="28"/>
                <w:szCs w:val="28"/>
              </w:rPr>
              <w:t xml:space="preserve"> в Варненском муниципальном ра</w:t>
            </w:r>
            <w:r w:rsidR="00392068">
              <w:rPr>
                <w:rFonts w:ascii="Times New Roman" w:hAnsi="Times New Roman" w:cs="Times New Roman"/>
                <w:sz w:val="28"/>
                <w:szCs w:val="28"/>
              </w:rPr>
              <w:t>йоне Челябинской области на 2017-2019</w:t>
            </w:r>
            <w:r w:rsidR="009056E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F33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380EBB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Pr="00135F07" w:rsidRDefault="00380EBB" w:rsidP="00380E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p w:rsidR="00380EBB" w:rsidRDefault="00380EBB" w:rsidP="00380EBB">
      <w:pPr>
        <w:pStyle w:val="ConsPlusNonformat"/>
        <w:widowControl/>
      </w:pPr>
    </w:p>
    <w:tbl>
      <w:tblPr>
        <w:tblpPr w:leftFromText="180" w:rightFromText="180" w:vertAnchor="text" w:horzAnchor="margin" w:tblpY="1091"/>
        <w:tblW w:w="9405" w:type="dxa"/>
        <w:tblLook w:val="04A0" w:firstRow="1" w:lastRow="0" w:firstColumn="1" w:lastColumn="0" w:noHBand="0" w:noVBand="1"/>
      </w:tblPr>
      <w:tblGrid>
        <w:gridCol w:w="9405"/>
      </w:tblGrid>
      <w:tr w:rsidR="00380EBB" w:rsidRPr="009C40CD" w:rsidTr="00911BAF">
        <w:trPr>
          <w:trHeight w:val="2586"/>
        </w:trPr>
        <w:tc>
          <w:tcPr>
            <w:tcW w:w="9405" w:type="dxa"/>
          </w:tcPr>
          <w:p w:rsidR="00380EBB" w:rsidRDefault="00736EF9" w:rsidP="009056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</w:t>
            </w:r>
            <w:r w:rsidR="00AD391C">
              <w:rPr>
                <w:sz w:val="28"/>
                <w:szCs w:val="28"/>
              </w:rPr>
              <w:t xml:space="preserve">с Законом Челябинской области от 11.09.2001г №29-ЗО (в редакции от 29.05.2014г №696-ЗО) об охране труда в Челябинской области, </w:t>
            </w:r>
            <w:r>
              <w:rPr>
                <w:sz w:val="28"/>
                <w:szCs w:val="28"/>
              </w:rPr>
              <w:t xml:space="preserve">со статьей 179 бюджетного </w:t>
            </w:r>
            <w:r w:rsidR="005169EA">
              <w:rPr>
                <w:sz w:val="28"/>
                <w:szCs w:val="28"/>
              </w:rPr>
              <w:t xml:space="preserve">кодекса Российской Федерации, </w:t>
            </w:r>
            <w:r>
              <w:rPr>
                <w:sz w:val="28"/>
                <w:szCs w:val="28"/>
              </w:rPr>
              <w:t>в целях рационального использования денежных средств а</w:t>
            </w:r>
            <w:r w:rsidR="00380EBB">
              <w:rPr>
                <w:sz w:val="28"/>
                <w:szCs w:val="28"/>
              </w:rPr>
              <w:t>дминистрация Варненского муниципального района ПОСТАНОВЛЯЕТ:</w:t>
            </w:r>
          </w:p>
          <w:p w:rsidR="003C7867" w:rsidRDefault="003C7867" w:rsidP="009056E2">
            <w:pPr>
              <w:jc w:val="both"/>
              <w:rPr>
                <w:sz w:val="28"/>
                <w:szCs w:val="28"/>
              </w:rPr>
            </w:pPr>
          </w:p>
          <w:p w:rsidR="00380EBB" w:rsidRDefault="00380EBB" w:rsidP="00911BA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прилагаемую муниципальную Программу «</w:t>
            </w:r>
            <w:r w:rsidR="003C7867">
              <w:rPr>
                <w:sz w:val="28"/>
                <w:szCs w:val="28"/>
              </w:rPr>
              <w:t>Улучшение условий и охраны</w:t>
            </w:r>
            <w:r w:rsidR="00E7657C">
              <w:rPr>
                <w:sz w:val="28"/>
                <w:szCs w:val="28"/>
              </w:rPr>
              <w:t xml:space="preserve"> </w:t>
            </w:r>
            <w:r w:rsidR="00AD391C">
              <w:rPr>
                <w:sz w:val="28"/>
                <w:szCs w:val="28"/>
              </w:rPr>
              <w:t>труда</w:t>
            </w:r>
            <w:r w:rsidR="00392068">
              <w:rPr>
                <w:sz w:val="28"/>
                <w:szCs w:val="28"/>
              </w:rPr>
              <w:t xml:space="preserve"> в Варненском муниципальном</w:t>
            </w:r>
            <w:r w:rsidR="009056E2">
              <w:rPr>
                <w:sz w:val="28"/>
                <w:szCs w:val="28"/>
              </w:rPr>
              <w:t xml:space="preserve"> р</w:t>
            </w:r>
            <w:r w:rsidR="00392068">
              <w:rPr>
                <w:sz w:val="28"/>
                <w:szCs w:val="28"/>
              </w:rPr>
              <w:t>айоне Челябинской области на 2017-2019</w:t>
            </w:r>
            <w:r w:rsidR="00EF3397">
              <w:rPr>
                <w:sz w:val="28"/>
                <w:szCs w:val="28"/>
              </w:rPr>
              <w:t xml:space="preserve"> годы»</w:t>
            </w:r>
          </w:p>
          <w:p w:rsidR="00380EBB" w:rsidRDefault="00380EBB" w:rsidP="00911BA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Настоящ</w:t>
            </w:r>
            <w:r w:rsidR="00BB2248">
              <w:rPr>
                <w:sz w:val="28"/>
                <w:szCs w:val="28"/>
              </w:rPr>
              <w:t>ее постано</w:t>
            </w:r>
            <w:r w:rsidR="00AD391C">
              <w:rPr>
                <w:sz w:val="28"/>
                <w:szCs w:val="28"/>
              </w:rPr>
              <w:t>вление всту</w:t>
            </w:r>
            <w:r w:rsidR="002A493E">
              <w:rPr>
                <w:sz w:val="28"/>
                <w:szCs w:val="28"/>
              </w:rPr>
              <w:t>пает в силу с 1 января 2017 года</w:t>
            </w:r>
            <w:r>
              <w:rPr>
                <w:sz w:val="28"/>
                <w:szCs w:val="28"/>
              </w:rPr>
              <w:t>.</w:t>
            </w:r>
          </w:p>
          <w:p w:rsidR="00380EBB" w:rsidRDefault="00380EBB" w:rsidP="00911BA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постановление подлежит официальному опубликованию.</w:t>
            </w:r>
          </w:p>
          <w:p w:rsidR="00380EBB" w:rsidRDefault="00846E99" w:rsidP="00911BAF">
            <w:pPr>
              <w:tabs>
                <w:tab w:val="left" w:pos="540"/>
                <w:tab w:val="left" w:pos="10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380EBB">
              <w:rPr>
                <w:sz w:val="28"/>
                <w:szCs w:val="28"/>
              </w:rPr>
              <w:t>Контроль исполнения настоящего постановления возложить на первого заместителя Главы Варненского муниципального района Челябинской области Е.А. Парфенова.</w:t>
            </w:r>
          </w:p>
          <w:p w:rsidR="00AD391C" w:rsidRDefault="00AD391C" w:rsidP="00AD391C">
            <w:pPr>
              <w:tabs>
                <w:tab w:val="left" w:pos="540"/>
                <w:tab w:val="left" w:pos="246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D391C" w:rsidRDefault="00AD391C" w:rsidP="00AD391C">
            <w:pPr>
              <w:tabs>
                <w:tab w:val="left" w:pos="540"/>
                <w:tab w:val="left" w:pos="2460"/>
              </w:tabs>
              <w:ind w:firstLine="567"/>
              <w:jc w:val="both"/>
              <w:rPr>
                <w:sz w:val="28"/>
                <w:szCs w:val="28"/>
              </w:rPr>
            </w:pPr>
          </w:p>
          <w:p w:rsidR="00AD391C" w:rsidRPr="009C40CD" w:rsidRDefault="00AD391C" w:rsidP="00AD391C">
            <w:pPr>
              <w:tabs>
                <w:tab w:val="left" w:pos="540"/>
                <w:tab w:val="left" w:pos="2460"/>
              </w:tabs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380EBB" w:rsidRDefault="00380EBB" w:rsidP="00380EBB">
      <w:pPr>
        <w:jc w:val="both"/>
      </w:pPr>
    </w:p>
    <w:p w:rsidR="00321F2F" w:rsidRDefault="00321F2F" w:rsidP="00380EBB"/>
    <w:p w:rsidR="00321F2F" w:rsidRDefault="00321F2F" w:rsidP="00380EBB"/>
    <w:p w:rsidR="00321F2F" w:rsidRDefault="00321F2F" w:rsidP="00380EBB"/>
    <w:p w:rsidR="00380EBB" w:rsidRPr="00080402" w:rsidRDefault="00380EBB" w:rsidP="00380EBB"/>
    <w:tbl>
      <w:tblPr>
        <w:tblW w:w="9999" w:type="dxa"/>
        <w:tblLook w:val="04A0" w:firstRow="1" w:lastRow="0" w:firstColumn="1" w:lastColumn="0" w:noHBand="0" w:noVBand="1"/>
      </w:tblPr>
      <w:tblGrid>
        <w:gridCol w:w="9999"/>
      </w:tblGrid>
      <w:tr w:rsidR="00380EBB" w:rsidRPr="009C40CD" w:rsidTr="00E7657C">
        <w:trPr>
          <w:trHeight w:val="269"/>
        </w:trPr>
        <w:tc>
          <w:tcPr>
            <w:tcW w:w="9999" w:type="dxa"/>
          </w:tcPr>
          <w:p w:rsidR="008A2693" w:rsidRDefault="00380EBB" w:rsidP="00E7657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8A2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 xml:space="preserve">Варненского </w:t>
            </w:r>
          </w:p>
          <w:p w:rsidR="00380EBB" w:rsidRPr="009C40CD" w:rsidRDefault="00380EBB" w:rsidP="00E7657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40C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380EBB" w:rsidRPr="009C40CD" w:rsidRDefault="008A2693" w:rsidP="0023551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Челябинской области:                     </w:t>
            </w:r>
            <w:r w:rsidR="00380EBB" w:rsidRPr="009C40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392068">
              <w:rPr>
                <w:rFonts w:ascii="Times New Roman" w:hAnsi="Times New Roman" w:cs="Times New Roman"/>
                <w:sz w:val="28"/>
                <w:szCs w:val="28"/>
              </w:rPr>
              <w:t>К.Ю. Моисеев</w:t>
            </w:r>
          </w:p>
        </w:tc>
      </w:tr>
    </w:tbl>
    <w:p w:rsidR="00702CCE" w:rsidRDefault="00702CCE" w:rsidP="00702CCE">
      <w:pPr>
        <w:jc w:val="both"/>
        <w:rPr>
          <w:sz w:val="28"/>
          <w:szCs w:val="28"/>
        </w:rPr>
      </w:pPr>
    </w:p>
    <w:p w:rsidR="00702CCE" w:rsidRDefault="00702CCE" w:rsidP="00702CCE">
      <w:pPr>
        <w:jc w:val="both"/>
        <w:rPr>
          <w:sz w:val="28"/>
          <w:szCs w:val="28"/>
        </w:rPr>
      </w:pPr>
    </w:p>
    <w:p w:rsidR="003271BE" w:rsidRDefault="003271BE" w:rsidP="00702CCE">
      <w:pPr>
        <w:rPr>
          <w:b/>
          <w:sz w:val="28"/>
          <w:szCs w:val="28"/>
        </w:rPr>
      </w:pPr>
    </w:p>
    <w:sectPr w:rsidR="003271BE" w:rsidSect="0020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CCE"/>
    <w:rsid w:val="000B5C1D"/>
    <w:rsid w:val="000E19EE"/>
    <w:rsid w:val="0010232B"/>
    <w:rsid w:val="0020299E"/>
    <w:rsid w:val="00235511"/>
    <w:rsid w:val="0027377F"/>
    <w:rsid w:val="00275FFF"/>
    <w:rsid w:val="002A493E"/>
    <w:rsid w:val="002A72F1"/>
    <w:rsid w:val="00321F2F"/>
    <w:rsid w:val="003271BE"/>
    <w:rsid w:val="00380EBB"/>
    <w:rsid w:val="00392068"/>
    <w:rsid w:val="003C7867"/>
    <w:rsid w:val="003E4A1E"/>
    <w:rsid w:val="004130C1"/>
    <w:rsid w:val="00484E8F"/>
    <w:rsid w:val="004E102F"/>
    <w:rsid w:val="005169EA"/>
    <w:rsid w:val="00636F70"/>
    <w:rsid w:val="00702CCE"/>
    <w:rsid w:val="00736EF9"/>
    <w:rsid w:val="00846E99"/>
    <w:rsid w:val="008A2693"/>
    <w:rsid w:val="009056E2"/>
    <w:rsid w:val="00911BAF"/>
    <w:rsid w:val="00932C2E"/>
    <w:rsid w:val="009E75B9"/>
    <w:rsid w:val="00A66442"/>
    <w:rsid w:val="00AA3641"/>
    <w:rsid w:val="00AD391C"/>
    <w:rsid w:val="00B54638"/>
    <w:rsid w:val="00BB2248"/>
    <w:rsid w:val="00C96C9B"/>
    <w:rsid w:val="00D32242"/>
    <w:rsid w:val="00DD338F"/>
    <w:rsid w:val="00E7657C"/>
    <w:rsid w:val="00EF3397"/>
    <w:rsid w:val="00F33DE5"/>
    <w:rsid w:val="00F56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CE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80EBB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AE545-A29C-4CF9-BEFA-75D9459D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Julia</cp:lastModifiedBy>
  <cp:revision>8</cp:revision>
  <cp:lastPrinted>2016-11-28T05:11:00Z</cp:lastPrinted>
  <dcterms:created xsi:type="dcterms:W3CDTF">2016-11-22T06:34:00Z</dcterms:created>
  <dcterms:modified xsi:type="dcterms:W3CDTF">2016-11-28T05:11:00Z</dcterms:modified>
</cp:coreProperties>
</file>